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2BDE" w14:textId="3D52A133" w:rsidR="008F1D88" w:rsidRPr="008F1D88" w:rsidRDefault="008F1D88" w:rsidP="008F1D88">
      <w:pPr>
        <w:rPr>
          <w:rFonts w:ascii="Rotunda Reg-Bold" w:hAnsi="Rotunda Reg-Bold"/>
          <w:color w:val="E73D5C" w:themeColor="accent2"/>
        </w:rPr>
      </w:pPr>
      <w:r w:rsidRPr="008F1D88">
        <w:rPr>
          <w:rFonts w:ascii="Rotunda Reg-Bold" w:hAnsi="Rotunda Reg-Bold"/>
          <w:color w:val="E73D5C" w:themeColor="accent2"/>
        </w:rPr>
        <w:t xml:space="preserve">Norse Group Sustainable Procurement Policy </w:t>
      </w:r>
    </w:p>
    <w:p w14:paraId="6BAB6CDD" w14:textId="2470BDA7" w:rsidR="008F1D88" w:rsidRPr="008F1D88" w:rsidRDefault="008F1D88" w:rsidP="008F1D88">
      <w:pPr>
        <w:rPr>
          <w:rFonts w:ascii="Rotunda Hair-Light" w:hAnsi="Rotunda Hair-Light"/>
        </w:rPr>
      </w:pPr>
      <w:r w:rsidRPr="008F1D88">
        <w:rPr>
          <w:rFonts w:ascii="Rotunda Hair-Light" w:hAnsi="Rotunda Hair-Light"/>
        </w:rPr>
        <w:t>Unique, driven and successful, the Norse Group brings together NPS (property consultancy), Norse Commercial Services (facilities management) and care provider, Norse</w:t>
      </w:r>
      <w:r w:rsidRPr="008F1D88">
        <w:rPr>
          <w:rFonts w:ascii="Rotunda Hair-Light" w:hAnsi="Rotunda Hair-Light"/>
        </w:rPr>
        <w:t xml:space="preserve"> </w:t>
      </w:r>
      <w:r w:rsidRPr="008F1D88">
        <w:rPr>
          <w:rFonts w:ascii="Rotunda Hair-Light" w:hAnsi="Rotunda Hair-Light"/>
        </w:rPr>
        <w:t xml:space="preserve">Care to deliver services to millions of people across the UK. The group collectively purchases millions of pounds worth of a wide and varied range of goods, services and works. </w:t>
      </w:r>
    </w:p>
    <w:p w14:paraId="2A7C5000" w14:textId="77777777" w:rsidR="008F1D88" w:rsidRPr="008F1D88" w:rsidRDefault="008F1D88" w:rsidP="008F1D88">
      <w:pPr>
        <w:rPr>
          <w:rFonts w:ascii="Rotunda Hair-Light" w:hAnsi="Rotunda Hair-Light"/>
          <w:color w:val="E73D5C" w:themeColor="accent2"/>
        </w:rPr>
      </w:pPr>
      <w:r w:rsidRPr="008F1D88">
        <w:rPr>
          <w:rFonts w:ascii="Rotunda Hair-Light" w:hAnsi="Rotunda Hair-Light"/>
          <w:color w:val="E73D5C" w:themeColor="accent2"/>
        </w:rPr>
        <w:t xml:space="preserve">What is sustainable procurement? </w:t>
      </w:r>
    </w:p>
    <w:p w14:paraId="62DE35B1" w14:textId="31ED4503" w:rsidR="008F1D88" w:rsidRPr="008F1D88" w:rsidRDefault="008F1D88" w:rsidP="008F1D88">
      <w:pPr>
        <w:rPr>
          <w:rFonts w:ascii="Rotunda Hair-Light" w:hAnsi="Rotunda Hair-Light"/>
        </w:rPr>
      </w:pPr>
      <w:r w:rsidRPr="008F1D88">
        <w:rPr>
          <w:rFonts w:ascii="Rotunda Hair-Light" w:hAnsi="Rotunda Hair-Light"/>
        </w:rPr>
        <w:t xml:space="preserve">Sustainable procurement is the process of purchasing goods, services and works that </w:t>
      </w:r>
      <w:proofErr w:type="gramStart"/>
      <w:r w:rsidRPr="008F1D88">
        <w:rPr>
          <w:rFonts w:ascii="Rotunda Hair-Light" w:hAnsi="Rotunda Hair-Light"/>
        </w:rPr>
        <w:t>takes into account</w:t>
      </w:r>
      <w:proofErr w:type="gramEnd"/>
      <w:r w:rsidRPr="008F1D88">
        <w:rPr>
          <w:rFonts w:ascii="Rotunda Hair-Light" w:hAnsi="Rotunda Hair-Light"/>
        </w:rPr>
        <w:t xml:space="preserve"> the social, economic and environmental impact that this has on people and</w:t>
      </w:r>
      <w:r w:rsidRPr="008F1D88">
        <w:rPr>
          <w:rFonts w:ascii="Rotunda Hair-Light" w:hAnsi="Rotunda Hair-Light"/>
        </w:rPr>
        <w:t xml:space="preserve"> </w:t>
      </w:r>
      <w:r w:rsidRPr="008F1D88">
        <w:rPr>
          <w:rFonts w:ascii="Rotunda Hair-Light" w:hAnsi="Rotunda Hair-Light"/>
        </w:rPr>
        <w:t xml:space="preserve">communities whilst still achieving value. </w:t>
      </w:r>
    </w:p>
    <w:p w14:paraId="75542151" w14:textId="1ABF18A9" w:rsidR="008F1D88" w:rsidRPr="008F1D88" w:rsidRDefault="008F1D88" w:rsidP="008F1D88">
      <w:pPr>
        <w:rPr>
          <w:rFonts w:ascii="Rotunda Hair-Light" w:hAnsi="Rotunda Hair-Light"/>
        </w:rPr>
      </w:pPr>
      <w:r w:rsidRPr="008F1D88">
        <w:rPr>
          <w:rFonts w:ascii="Rotunda Hair-Light" w:hAnsi="Rotunda Hair-Light"/>
        </w:rPr>
        <w:t xml:space="preserve">The Norse Group recognises it has an implicit role in furthering sustainable development, through its procurement activities and is committed to the responsible management of its procurement processes </w:t>
      </w:r>
      <w:proofErr w:type="gramStart"/>
      <w:r w:rsidRPr="008F1D88">
        <w:rPr>
          <w:rFonts w:ascii="Rotunda Hair-Light" w:hAnsi="Rotunda Hair-Light"/>
        </w:rPr>
        <w:t>in order to</w:t>
      </w:r>
      <w:proofErr w:type="gramEnd"/>
      <w:r w:rsidRPr="008F1D88">
        <w:rPr>
          <w:rFonts w:ascii="Rotunda Hair-Light" w:hAnsi="Rotunda Hair-Light"/>
        </w:rPr>
        <w:t xml:space="preserve"> deliver value for money, whilst actively pursuing</w:t>
      </w:r>
      <w:r w:rsidRPr="008F1D88">
        <w:rPr>
          <w:rFonts w:ascii="Rotunda Hair-Light" w:hAnsi="Rotunda Hair-Light"/>
        </w:rPr>
        <w:t xml:space="preserve"> </w:t>
      </w:r>
      <w:r w:rsidRPr="008F1D88">
        <w:rPr>
          <w:rFonts w:ascii="Rotunda Hair-Light" w:hAnsi="Rotunda Hair-Light"/>
        </w:rPr>
        <w:t>environmental and socially responsible goods, services and works.</w:t>
      </w:r>
    </w:p>
    <w:p w14:paraId="378F2486" w14:textId="77777777" w:rsidR="008F1D88" w:rsidRPr="008F1D88" w:rsidRDefault="008F1D88" w:rsidP="008F1D88">
      <w:pPr>
        <w:rPr>
          <w:rFonts w:ascii="Rotunda Hair-Light" w:hAnsi="Rotunda Hair-Light"/>
        </w:rPr>
      </w:pPr>
      <w:r w:rsidRPr="008F1D88">
        <w:rPr>
          <w:rFonts w:ascii="Rotunda Hair-Light" w:hAnsi="Rotunda Hair-Light"/>
        </w:rPr>
        <w:t xml:space="preserve">Our three principles of sustainable development within procurement are: </w:t>
      </w:r>
    </w:p>
    <w:p w14:paraId="43B107BE" w14:textId="77777777" w:rsidR="008F1D88" w:rsidRPr="008F1D88" w:rsidRDefault="008F1D88" w:rsidP="008F1D88">
      <w:pPr>
        <w:rPr>
          <w:rFonts w:ascii="Rotunda Hair-Light" w:hAnsi="Rotunda Hair-Light"/>
          <w:color w:val="E73D5C" w:themeColor="accent2"/>
        </w:rPr>
      </w:pPr>
      <w:r w:rsidRPr="008F1D88">
        <w:rPr>
          <w:rFonts w:ascii="Rotunda Hair-Light" w:hAnsi="Rotunda Hair-Light"/>
          <w:color w:val="E73D5C" w:themeColor="accent2"/>
        </w:rPr>
        <w:t>Economic</w:t>
      </w:r>
    </w:p>
    <w:p w14:paraId="32A7D48F" w14:textId="06A35999" w:rsidR="008F1D88" w:rsidRPr="008F1D88" w:rsidRDefault="008F1D88" w:rsidP="008F1D88">
      <w:pPr>
        <w:rPr>
          <w:rFonts w:ascii="Rotunda Hair-Light" w:hAnsi="Rotunda Hair-Light"/>
        </w:rPr>
      </w:pPr>
      <w:r w:rsidRPr="008F1D88">
        <w:rPr>
          <w:rFonts w:ascii="Rotunda Hair-Light" w:hAnsi="Rotunda Hair-Light"/>
        </w:rPr>
        <w:t>Obtain value for money from our contracts throughout the whole life of the</w:t>
      </w:r>
      <w:r w:rsidRPr="008F1D88">
        <w:rPr>
          <w:rFonts w:ascii="Rotunda Hair-Light" w:hAnsi="Rotunda Hair-Light"/>
        </w:rPr>
        <w:t xml:space="preserve"> </w:t>
      </w:r>
      <w:r w:rsidRPr="008F1D88">
        <w:rPr>
          <w:rFonts w:ascii="Rotunda Hair-Light" w:hAnsi="Rotunda Hair-Light"/>
        </w:rPr>
        <w:t xml:space="preserve">goods, services and works purchased but also to ensure as far as possible under relevant procurement law, that local businesses and Small and Medium sized Enterprises (SME’s) </w:t>
      </w:r>
      <w:proofErr w:type="gramStart"/>
      <w:r w:rsidRPr="008F1D88">
        <w:rPr>
          <w:rFonts w:ascii="Rotunda Hair-Light" w:hAnsi="Rotunda Hair-Light"/>
        </w:rPr>
        <w:t>are able to</w:t>
      </w:r>
      <w:proofErr w:type="gramEnd"/>
      <w:r w:rsidRPr="008F1D88">
        <w:rPr>
          <w:rFonts w:ascii="Rotunda Hair-Light" w:hAnsi="Rotunda Hair-Light"/>
        </w:rPr>
        <w:t xml:space="preserve"> benefit from being able to supply the Group </w:t>
      </w:r>
    </w:p>
    <w:p w14:paraId="6476A4E5" w14:textId="77777777" w:rsidR="008F1D88" w:rsidRPr="008F1D88" w:rsidRDefault="008F1D88" w:rsidP="008F1D88">
      <w:pPr>
        <w:rPr>
          <w:rFonts w:ascii="Rotunda Hair-Light" w:hAnsi="Rotunda Hair-Light"/>
          <w:color w:val="E73D5C" w:themeColor="accent2"/>
        </w:rPr>
      </w:pPr>
      <w:r w:rsidRPr="008F1D88">
        <w:rPr>
          <w:rFonts w:ascii="Rotunda Hair-Light" w:hAnsi="Rotunda Hair-Light"/>
          <w:color w:val="E73D5C" w:themeColor="accent2"/>
        </w:rPr>
        <w:t>Environmental</w:t>
      </w:r>
    </w:p>
    <w:p w14:paraId="676059C0" w14:textId="7594B1D1" w:rsidR="008F1D88" w:rsidRPr="008F1D88" w:rsidRDefault="008F1D88" w:rsidP="008F1D88">
      <w:pPr>
        <w:rPr>
          <w:rFonts w:ascii="Rotunda Hair-Light" w:hAnsi="Rotunda Hair-Light"/>
        </w:rPr>
      </w:pPr>
      <w:r w:rsidRPr="008F1D88">
        <w:rPr>
          <w:rFonts w:ascii="Rotunda Hair-Light" w:hAnsi="Rotunda Hair-Light"/>
        </w:rPr>
        <w:t xml:space="preserve">Minimise any negative environmental impacts on goods, services and works purchased, across their life cycle from raw material extraction to end of life. Maximise the use of recycled products and products derived from reclaimed materials </w:t>
      </w:r>
    </w:p>
    <w:p w14:paraId="6A33470D" w14:textId="77777777" w:rsidR="008F1D88" w:rsidRPr="008F1D88" w:rsidRDefault="008F1D88" w:rsidP="008F1D88">
      <w:pPr>
        <w:rPr>
          <w:rFonts w:ascii="Rotunda Hair-Light" w:hAnsi="Rotunda Hair-Light"/>
          <w:color w:val="E73D5C" w:themeColor="accent2"/>
        </w:rPr>
      </w:pPr>
      <w:r w:rsidRPr="008F1D88">
        <w:rPr>
          <w:rFonts w:ascii="Rotunda Hair-Light" w:hAnsi="Rotunda Hair-Light"/>
          <w:color w:val="E73D5C" w:themeColor="accent2"/>
        </w:rPr>
        <w:t>Social</w:t>
      </w:r>
    </w:p>
    <w:p w14:paraId="48011968" w14:textId="2AF73EDC" w:rsidR="008F1D88" w:rsidRPr="008F1D88" w:rsidRDefault="008F1D88" w:rsidP="008F1D88">
      <w:pPr>
        <w:rPr>
          <w:rFonts w:ascii="Rotunda Hair-Light" w:hAnsi="Rotunda Hair-Light"/>
        </w:rPr>
      </w:pPr>
      <w:r w:rsidRPr="008F1D88">
        <w:rPr>
          <w:rFonts w:ascii="Rotunda Hair-Light" w:hAnsi="Rotunda Hair-Light"/>
        </w:rPr>
        <w:t xml:space="preserve">Manage and monitor supply chains to ensure our obligations within the </w:t>
      </w:r>
      <w:proofErr w:type="gramStart"/>
      <w:r w:rsidRPr="008F1D88">
        <w:rPr>
          <w:rFonts w:ascii="Rotunda Hair-Light" w:hAnsi="Rotunda Hair-Light"/>
        </w:rPr>
        <w:t>Modern Day</w:t>
      </w:r>
      <w:proofErr w:type="gramEnd"/>
      <w:r w:rsidRPr="008F1D88">
        <w:rPr>
          <w:rFonts w:ascii="Rotunda Hair-Light" w:hAnsi="Rotunda Hair-Light"/>
        </w:rPr>
        <w:t xml:space="preserve"> Slavery Act 2015 are met. Maximise opportunities for employment and economic gain within the communities where we are based. </w:t>
      </w:r>
    </w:p>
    <w:p w14:paraId="03DABE3B" w14:textId="754FAC74" w:rsidR="008F1D88" w:rsidRPr="008F1D88" w:rsidRDefault="008F1D88" w:rsidP="008F1D88">
      <w:pPr>
        <w:rPr>
          <w:rFonts w:ascii="Rotunda Hair-Light" w:hAnsi="Rotunda Hair-Light"/>
        </w:rPr>
      </w:pPr>
      <w:r w:rsidRPr="008F1D88">
        <w:rPr>
          <w:rFonts w:ascii="Rotunda Hair-Light" w:hAnsi="Rotunda Hair-Light"/>
        </w:rPr>
        <w:t xml:space="preserve">We will aim to embed these three principles in our procurement processes so that they will eventually become an integral part of all relevant contracts at pre-tender, tender and post contract award stages (including monitoring and </w:t>
      </w:r>
      <w:r w:rsidRPr="008F1D88">
        <w:rPr>
          <w:rFonts w:ascii="Rotunda Hair-Light" w:hAnsi="Rotunda Hair-Light"/>
        </w:rPr>
        <w:lastRenderedPageBreak/>
        <w:t>evaluation), through to the end of the life</w:t>
      </w:r>
      <w:r w:rsidRPr="008F1D88">
        <w:rPr>
          <w:rFonts w:ascii="Rotunda Hair-Light" w:hAnsi="Rotunda Hair-Light"/>
        </w:rPr>
        <w:t xml:space="preserve"> </w:t>
      </w:r>
      <w:r w:rsidRPr="008F1D88">
        <w:rPr>
          <w:rFonts w:ascii="Rotunda Hair-Light" w:hAnsi="Rotunda Hair-Light"/>
        </w:rPr>
        <w:t>of the contract and including any disposal of equipment.</w:t>
      </w:r>
    </w:p>
    <w:p w14:paraId="6F272BAF" w14:textId="7BCD2064" w:rsidR="008F1D88" w:rsidRPr="008F1D88" w:rsidRDefault="008F1D88" w:rsidP="008F1D88">
      <w:pPr>
        <w:rPr>
          <w:rFonts w:ascii="Rotunda Hair-Light" w:hAnsi="Rotunda Hair-Light"/>
          <w:color w:val="E73D5C" w:themeColor="accent2"/>
        </w:rPr>
      </w:pPr>
      <w:r w:rsidRPr="008F1D88">
        <w:rPr>
          <w:rFonts w:ascii="Rotunda Hair-Light" w:hAnsi="Rotunda Hair-Light"/>
          <w:color w:val="E73D5C" w:themeColor="accent2"/>
        </w:rPr>
        <w:t xml:space="preserve">Our </w:t>
      </w:r>
      <w:r w:rsidRPr="008F1D88">
        <w:rPr>
          <w:rFonts w:ascii="Rotunda Hair-Light" w:hAnsi="Rotunda Hair-Light"/>
          <w:color w:val="E73D5C" w:themeColor="accent2"/>
        </w:rPr>
        <w:t>o</w:t>
      </w:r>
      <w:r w:rsidRPr="008F1D88">
        <w:rPr>
          <w:rFonts w:ascii="Rotunda Hair-Light" w:hAnsi="Rotunda Hair-Light"/>
          <w:color w:val="E73D5C" w:themeColor="accent2"/>
        </w:rPr>
        <w:t xml:space="preserve">bjectives </w:t>
      </w:r>
    </w:p>
    <w:p w14:paraId="7A3E2BF4" w14:textId="3570F360" w:rsidR="008F1D88" w:rsidRPr="008F1D88" w:rsidRDefault="008F1D88" w:rsidP="008F1D88">
      <w:pPr>
        <w:rPr>
          <w:rFonts w:ascii="Rotunda Hair-Light" w:hAnsi="Rotunda Hair-Light"/>
        </w:rPr>
      </w:pPr>
      <w:r w:rsidRPr="008F1D88">
        <w:rPr>
          <w:rFonts w:ascii="Rotunda Hair-Light" w:hAnsi="Rotunda Hair-Light"/>
        </w:rPr>
        <w:t xml:space="preserve">Our objectives are to ensure that the Norse Group employees, suppliers and stakeholders are aware of the group’s commitment to long term social, ethical, environmental and economic sustainability by: </w:t>
      </w:r>
    </w:p>
    <w:p w14:paraId="3E292534" w14:textId="77777777" w:rsidR="008F1D88" w:rsidRPr="008F1D88" w:rsidRDefault="008F1D88" w:rsidP="008F1D88">
      <w:pPr>
        <w:rPr>
          <w:rFonts w:ascii="Rotunda Hair-Light" w:hAnsi="Rotunda Hair-Light"/>
        </w:rPr>
      </w:pPr>
      <w:r w:rsidRPr="008F1D88">
        <w:rPr>
          <w:rFonts w:ascii="Rotunda Hair-Light" w:hAnsi="Rotunda Hair-Light"/>
        </w:rPr>
        <w:t xml:space="preserve">• Ensuring that all procurement staff are trained on sustainability considerations </w:t>
      </w:r>
    </w:p>
    <w:p w14:paraId="4B851594" w14:textId="77777777" w:rsidR="008F1D88" w:rsidRPr="008F1D88" w:rsidRDefault="008F1D88" w:rsidP="008F1D88">
      <w:pPr>
        <w:rPr>
          <w:rFonts w:ascii="Rotunda Hair-Light" w:hAnsi="Rotunda Hair-Light"/>
        </w:rPr>
      </w:pPr>
      <w:r w:rsidRPr="008F1D88">
        <w:rPr>
          <w:rFonts w:ascii="Rotunda Hair-Light" w:hAnsi="Rotunda Hair-Light"/>
        </w:rPr>
        <w:t xml:space="preserve">• Communicating this policy to our workforce, suppliers and stakeholders. </w:t>
      </w:r>
    </w:p>
    <w:p w14:paraId="6355D7EA" w14:textId="2802ACA8" w:rsidR="008F1D88" w:rsidRPr="008F1D88" w:rsidRDefault="008F1D88" w:rsidP="008F1D88">
      <w:pPr>
        <w:rPr>
          <w:rFonts w:ascii="Rotunda Hair-Light" w:hAnsi="Rotunda Hair-Light"/>
        </w:rPr>
      </w:pPr>
      <w:r w:rsidRPr="008F1D88">
        <w:rPr>
          <w:rFonts w:ascii="Rotunda Hair-Light" w:hAnsi="Rotunda Hair-Light"/>
        </w:rPr>
        <w:t xml:space="preserve">• Carrying out a sustainability risk assessment of all procurement categories and use this to prioritise our efforts on current and forthcoming contracts. </w:t>
      </w:r>
    </w:p>
    <w:p w14:paraId="6F491FD8" w14:textId="77777777" w:rsidR="008F1D88" w:rsidRPr="008F1D88" w:rsidRDefault="008F1D88" w:rsidP="008F1D88">
      <w:pPr>
        <w:rPr>
          <w:rFonts w:ascii="Rotunda Hair-Light" w:hAnsi="Rotunda Hair-Light"/>
        </w:rPr>
      </w:pPr>
      <w:r w:rsidRPr="008F1D88">
        <w:rPr>
          <w:rFonts w:ascii="Rotunda Hair-Light" w:hAnsi="Rotunda Hair-Light"/>
        </w:rPr>
        <w:t xml:space="preserve">• Conducting visits and audits of our supply chain. </w:t>
      </w:r>
    </w:p>
    <w:p w14:paraId="63579AA0" w14:textId="77777777" w:rsidR="008F1D88" w:rsidRPr="008F1D88" w:rsidRDefault="008F1D88" w:rsidP="008F1D88">
      <w:pPr>
        <w:rPr>
          <w:rFonts w:ascii="Rotunda Hair-Light" w:hAnsi="Rotunda Hair-Light"/>
        </w:rPr>
      </w:pPr>
      <w:r w:rsidRPr="008F1D88">
        <w:rPr>
          <w:rFonts w:ascii="Rotunda Hair-Light" w:hAnsi="Rotunda Hair-Light"/>
        </w:rPr>
        <w:t xml:space="preserve">• Including sustainable procurement criteria in relevant tender exercises </w:t>
      </w:r>
    </w:p>
    <w:p w14:paraId="32D3E164" w14:textId="77777777" w:rsidR="008F1D88" w:rsidRPr="008F1D88" w:rsidRDefault="008F1D88" w:rsidP="008F1D88">
      <w:pPr>
        <w:rPr>
          <w:rFonts w:ascii="Rotunda Hair-Light" w:hAnsi="Rotunda Hair-Light"/>
        </w:rPr>
      </w:pPr>
      <w:r w:rsidRPr="008F1D88">
        <w:rPr>
          <w:rFonts w:ascii="Rotunda Hair-Light" w:hAnsi="Rotunda Hair-Light"/>
        </w:rPr>
        <w:t xml:space="preserve">• Committing to continually improving the sustainable performance of our supply chain </w:t>
      </w:r>
    </w:p>
    <w:p w14:paraId="731905C8" w14:textId="714610E2" w:rsidR="008F1D88" w:rsidRPr="008F1D88" w:rsidRDefault="008F1D88" w:rsidP="008F1D88">
      <w:pPr>
        <w:rPr>
          <w:rFonts w:ascii="Rotunda Hair-Light" w:hAnsi="Rotunda Hair-Light"/>
        </w:rPr>
      </w:pPr>
      <w:r w:rsidRPr="008F1D88">
        <w:rPr>
          <w:rFonts w:ascii="Rotunda Hair-Light" w:hAnsi="Rotunda Hair-Light"/>
        </w:rPr>
        <w:t>• Educating, training and encouraging our workforce to review their consumption of goods/works/services, reduce usage and adopt more environmentally friendly alternative products</w:t>
      </w:r>
    </w:p>
    <w:sectPr w:rsidR="008F1D88" w:rsidRPr="008F1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tunda Reg-Bold">
    <w:panose1 w:val="00000000000000000000"/>
    <w:charset w:val="00"/>
    <w:family w:val="modern"/>
    <w:notTrueType/>
    <w:pitch w:val="variable"/>
    <w:sig w:usb0="80000007" w:usb1="00000001" w:usb2="00000000" w:usb3="00000000" w:csb0="00000093" w:csb1="00000000"/>
  </w:font>
  <w:font w:name="Rotunda Hair-Light">
    <w:panose1 w:val="00000000000000000000"/>
    <w:charset w:val="00"/>
    <w:family w:val="modern"/>
    <w:notTrueType/>
    <w:pitch w:val="variable"/>
    <w:sig w:usb0="8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88"/>
    <w:rsid w:val="008F1D88"/>
    <w:rsid w:val="00F2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3CD5"/>
  <w15:chartTrackingRefBased/>
  <w15:docId w15:val="{0C51CBC4-8D90-461C-B1A8-F99D531F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D88"/>
    <w:pPr>
      <w:keepNext/>
      <w:keepLines/>
      <w:spacing w:before="360" w:after="80"/>
      <w:outlineLvl w:val="0"/>
    </w:pPr>
    <w:rPr>
      <w:rFonts w:asciiTheme="majorHAnsi" w:eastAsiaTheme="majorEastAsia" w:hAnsiTheme="majorHAnsi" w:cstheme="majorBidi"/>
      <w:color w:val="353D46" w:themeColor="accent1" w:themeShade="BF"/>
      <w:sz w:val="40"/>
      <w:szCs w:val="40"/>
    </w:rPr>
  </w:style>
  <w:style w:type="paragraph" w:styleId="Heading2">
    <w:name w:val="heading 2"/>
    <w:basedOn w:val="Normal"/>
    <w:next w:val="Normal"/>
    <w:link w:val="Heading2Char"/>
    <w:uiPriority w:val="9"/>
    <w:semiHidden/>
    <w:unhideWhenUsed/>
    <w:qFormat/>
    <w:rsid w:val="008F1D88"/>
    <w:pPr>
      <w:keepNext/>
      <w:keepLines/>
      <w:spacing w:before="160" w:after="80"/>
      <w:outlineLvl w:val="1"/>
    </w:pPr>
    <w:rPr>
      <w:rFonts w:asciiTheme="majorHAnsi" w:eastAsiaTheme="majorEastAsia" w:hAnsiTheme="majorHAnsi" w:cstheme="majorBidi"/>
      <w:color w:val="353D46" w:themeColor="accent1" w:themeShade="BF"/>
      <w:sz w:val="32"/>
      <w:szCs w:val="32"/>
    </w:rPr>
  </w:style>
  <w:style w:type="paragraph" w:styleId="Heading3">
    <w:name w:val="heading 3"/>
    <w:basedOn w:val="Normal"/>
    <w:next w:val="Normal"/>
    <w:link w:val="Heading3Char"/>
    <w:uiPriority w:val="9"/>
    <w:semiHidden/>
    <w:unhideWhenUsed/>
    <w:qFormat/>
    <w:rsid w:val="008F1D88"/>
    <w:pPr>
      <w:keepNext/>
      <w:keepLines/>
      <w:spacing w:before="160" w:after="80"/>
      <w:outlineLvl w:val="2"/>
    </w:pPr>
    <w:rPr>
      <w:rFonts w:eastAsiaTheme="majorEastAsia" w:cstheme="majorBidi"/>
      <w:color w:val="353D46" w:themeColor="accent1" w:themeShade="BF"/>
      <w:sz w:val="28"/>
      <w:szCs w:val="28"/>
    </w:rPr>
  </w:style>
  <w:style w:type="paragraph" w:styleId="Heading4">
    <w:name w:val="heading 4"/>
    <w:basedOn w:val="Normal"/>
    <w:next w:val="Normal"/>
    <w:link w:val="Heading4Char"/>
    <w:uiPriority w:val="9"/>
    <w:semiHidden/>
    <w:unhideWhenUsed/>
    <w:qFormat/>
    <w:rsid w:val="008F1D88"/>
    <w:pPr>
      <w:keepNext/>
      <w:keepLines/>
      <w:spacing w:before="80" w:after="40"/>
      <w:outlineLvl w:val="3"/>
    </w:pPr>
    <w:rPr>
      <w:rFonts w:eastAsiaTheme="majorEastAsia" w:cstheme="majorBidi"/>
      <w:i/>
      <w:iCs/>
      <w:color w:val="353D46" w:themeColor="accent1" w:themeShade="BF"/>
    </w:rPr>
  </w:style>
  <w:style w:type="paragraph" w:styleId="Heading5">
    <w:name w:val="heading 5"/>
    <w:basedOn w:val="Normal"/>
    <w:next w:val="Normal"/>
    <w:link w:val="Heading5Char"/>
    <w:uiPriority w:val="9"/>
    <w:semiHidden/>
    <w:unhideWhenUsed/>
    <w:qFormat/>
    <w:rsid w:val="008F1D88"/>
    <w:pPr>
      <w:keepNext/>
      <w:keepLines/>
      <w:spacing w:before="80" w:after="40"/>
      <w:outlineLvl w:val="4"/>
    </w:pPr>
    <w:rPr>
      <w:rFonts w:eastAsiaTheme="majorEastAsia" w:cstheme="majorBidi"/>
      <w:color w:val="353D46" w:themeColor="accent1" w:themeShade="BF"/>
    </w:rPr>
  </w:style>
  <w:style w:type="paragraph" w:styleId="Heading6">
    <w:name w:val="heading 6"/>
    <w:basedOn w:val="Normal"/>
    <w:next w:val="Normal"/>
    <w:link w:val="Heading6Char"/>
    <w:uiPriority w:val="9"/>
    <w:semiHidden/>
    <w:unhideWhenUsed/>
    <w:qFormat/>
    <w:rsid w:val="008F1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88"/>
    <w:rPr>
      <w:rFonts w:asciiTheme="majorHAnsi" w:eastAsiaTheme="majorEastAsia" w:hAnsiTheme="majorHAnsi" w:cstheme="majorBidi"/>
      <w:color w:val="353D46" w:themeColor="accent1" w:themeShade="BF"/>
      <w:sz w:val="40"/>
      <w:szCs w:val="40"/>
    </w:rPr>
  </w:style>
  <w:style w:type="character" w:customStyle="1" w:styleId="Heading2Char">
    <w:name w:val="Heading 2 Char"/>
    <w:basedOn w:val="DefaultParagraphFont"/>
    <w:link w:val="Heading2"/>
    <w:uiPriority w:val="9"/>
    <w:semiHidden/>
    <w:rsid w:val="008F1D88"/>
    <w:rPr>
      <w:rFonts w:asciiTheme="majorHAnsi" w:eastAsiaTheme="majorEastAsia" w:hAnsiTheme="majorHAnsi" w:cstheme="majorBidi"/>
      <w:color w:val="353D46" w:themeColor="accent1" w:themeShade="BF"/>
      <w:sz w:val="32"/>
      <w:szCs w:val="32"/>
    </w:rPr>
  </w:style>
  <w:style w:type="character" w:customStyle="1" w:styleId="Heading3Char">
    <w:name w:val="Heading 3 Char"/>
    <w:basedOn w:val="DefaultParagraphFont"/>
    <w:link w:val="Heading3"/>
    <w:uiPriority w:val="9"/>
    <w:semiHidden/>
    <w:rsid w:val="008F1D88"/>
    <w:rPr>
      <w:rFonts w:eastAsiaTheme="majorEastAsia" w:cstheme="majorBidi"/>
      <w:color w:val="353D46" w:themeColor="accent1" w:themeShade="BF"/>
      <w:sz w:val="28"/>
      <w:szCs w:val="28"/>
    </w:rPr>
  </w:style>
  <w:style w:type="character" w:customStyle="1" w:styleId="Heading4Char">
    <w:name w:val="Heading 4 Char"/>
    <w:basedOn w:val="DefaultParagraphFont"/>
    <w:link w:val="Heading4"/>
    <w:uiPriority w:val="9"/>
    <w:semiHidden/>
    <w:rsid w:val="008F1D88"/>
    <w:rPr>
      <w:rFonts w:eastAsiaTheme="majorEastAsia" w:cstheme="majorBidi"/>
      <w:i/>
      <w:iCs/>
      <w:color w:val="353D46" w:themeColor="accent1" w:themeShade="BF"/>
    </w:rPr>
  </w:style>
  <w:style w:type="character" w:customStyle="1" w:styleId="Heading5Char">
    <w:name w:val="Heading 5 Char"/>
    <w:basedOn w:val="DefaultParagraphFont"/>
    <w:link w:val="Heading5"/>
    <w:uiPriority w:val="9"/>
    <w:semiHidden/>
    <w:rsid w:val="008F1D88"/>
    <w:rPr>
      <w:rFonts w:eastAsiaTheme="majorEastAsia" w:cstheme="majorBidi"/>
      <w:color w:val="353D46" w:themeColor="accent1" w:themeShade="BF"/>
    </w:rPr>
  </w:style>
  <w:style w:type="character" w:customStyle="1" w:styleId="Heading6Char">
    <w:name w:val="Heading 6 Char"/>
    <w:basedOn w:val="DefaultParagraphFont"/>
    <w:link w:val="Heading6"/>
    <w:uiPriority w:val="9"/>
    <w:semiHidden/>
    <w:rsid w:val="008F1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D88"/>
    <w:rPr>
      <w:rFonts w:eastAsiaTheme="majorEastAsia" w:cstheme="majorBidi"/>
      <w:color w:val="272727" w:themeColor="text1" w:themeTint="D8"/>
    </w:rPr>
  </w:style>
  <w:style w:type="paragraph" w:styleId="Title">
    <w:name w:val="Title"/>
    <w:basedOn w:val="Normal"/>
    <w:next w:val="Normal"/>
    <w:link w:val="TitleChar"/>
    <w:uiPriority w:val="10"/>
    <w:qFormat/>
    <w:rsid w:val="008F1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88"/>
    <w:pPr>
      <w:spacing w:before="160"/>
      <w:jc w:val="center"/>
    </w:pPr>
    <w:rPr>
      <w:i/>
      <w:iCs/>
      <w:color w:val="404040" w:themeColor="text1" w:themeTint="BF"/>
    </w:rPr>
  </w:style>
  <w:style w:type="character" w:customStyle="1" w:styleId="QuoteChar">
    <w:name w:val="Quote Char"/>
    <w:basedOn w:val="DefaultParagraphFont"/>
    <w:link w:val="Quote"/>
    <w:uiPriority w:val="29"/>
    <w:rsid w:val="008F1D88"/>
    <w:rPr>
      <w:i/>
      <w:iCs/>
      <w:color w:val="404040" w:themeColor="text1" w:themeTint="BF"/>
    </w:rPr>
  </w:style>
  <w:style w:type="paragraph" w:styleId="ListParagraph">
    <w:name w:val="List Paragraph"/>
    <w:basedOn w:val="Normal"/>
    <w:uiPriority w:val="34"/>
    <w:qFormat/>
    <w:rsid w:val="008F1D88"/>
    <w:pPr>
      <w:ind w:left="720"/>
      <w:contextualSpacing/>
    </w:pPr>
  </w:style>
  <w:style w:type="character" w:styleId="IntenseEmphasis">
    <w:name w:val="Intense Emphasis"/>
    <w:basedOn w:val="DefaultParagraphFont"/>
    <w:uiPriority w:val="21"/>
    <w:qFormat/>
    <w:rsid w:val="008F1D88"/>
    <w:rPr>
      <w:i/>
      <w:iCs/>
      <w:color w:val="353D46" w:themeColor="accent1" w:themeShade="BF"/>
    </w:rPr>
  </w:style>
  <w:style w:type="paragraph" w:styleId="IntenseQuote">
    <w:name w:val="Intense Quote"/>
    <w:basedOn w:val="Normal"/>
    <w:next w:val="Normal"/>
    <w:link w:val="IntenseQuoteChar"/>
    <w:uiPriority w:val="30"/>
    <w:qFormat/>
    <w:rsid w:val="008F1D88"/>
    <w:pPr>
      <w:pBdr>
        <w:top w:val="single" w:sz="4" w:space="10" w:color="353D46" w:themeColor="accent1" w:themeShade="BF"/>
        <w:bottom w:val="single" w:sz="4" w:space="10" w:color="353D46" w:themeColor="accent1" w:themeShade="BF"/>
      </w:pBdr>
      <w:spacing w:before="360" w:after="360"/>
      <w:ind w:left="864" w:right="864"/>
      <w:jc w:val="center"/>
    </w:pPr>
    <w:rPr>
      <w:i/>
      <w:iCs/>
      <w:color w:val="353D46" w:themeColor="accent1" w:themeShade="BF"/>
    </w:rPr>
  </w:style>
  <w:style w:type="character" w:customStyle="1" w:styleId="IntenseQuoteChar">
    <w:name w:val="Intense Quote Char"/>
    <w:basedOn w:val="DefaultParagraphFont"/>
    <w:link w:val="IntenseQuote"/>
    <w:uiPriority w:val="30"/>
    <w:rsid w:val="008F1D88"/>
    <w:rPr>
      <w:i/>
      <w:iCs/>
      <w:color w:val="353D46" w:themeColor="accent1" w:themeShade="BF"/>
    </w:rPr>
  </w:style>
  <w:style w:type="character" w:styleId="IntenseReference">
    <w:name w:val="Intense Reference"/>
    <w:basedOn w:val="DefaultParagraphFont"/>
    <w:uiPriority w:val="32"/>
    <w:qFormat/>
    <w:rsid w:val="008F1D88"/>
    <w:rPr>
      <w:b/>
      <w:bCs/>
      <w:smallCaps/>
      <w:color w:val="353D4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Norse Group">
  <a:themeElements>
    <a:clrScheme name="Norse Group">
      <a:dk1>
        <a:sysClr val="windowText" lastClr="000000"/>
      </a:dk1>
      <a:lt1>
        <a:sysClr val="window" lastClr="FFFFFF"/>
      </a:lt1>
      <a:dk2>
        <a:srgbClr val="47525E"/>
      </a:dk2>
      <a:lt2>
        <a:srgbClr val="E7E6E6"/>
      </a:lt2>
      <a:accent1>
        <a:srgbClr val="47525E"/>
      </a:accent1>
      <a:accent2>
        <a:srgbClr val="E73D5C"/>
      </a:accent2>
      <a:accent3>
        <a:srgbClr val="00C48E"/>
      </a:accent3>
      <a:accent4>
        <a:srgbClr val="B09EFF"/>
      </a:accent4>
      <a:accent5>
        <a:srgbClr val="F5A317"/>
      </a:accent5>
      <a:accent6>
        <a:srgbClr val="41C8C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a5b1c-c456-4b91-ab21-732944c57163">
      <Terms xmlns="http://schemas.microsoft.com/office/infopath/2007/PartnerControls"/>
    </lcf76f155ced4ddcb4097134ff3c332f>
    <TaxCatchAll xmlns="d6d8191d-620c-4c2a-a402-8b1698c26922" xsi:nil="true"/>
  </documentManagement>
</p:properties>
</file>

<file path=customXml/itemProps1.xml><?xml version="1.0" encoding="utf-8"?>
<ds:datastoreItem xmlns:ds="http://schemas.openxmlformats.org/officeDocument/2006/customXml" ds:itemID="{7DA9CF8B-BF9B-45D2-A176-0C6EFFF5CE13}"/>
</file>

<file path=customXml/itemProps2.xml><?xml version="1.0" encoding="utf-8"?>
<ds:datastoreItem xmlns:ds="http://schemas.openxmlformats.org/officeDocument/2006/customXml" ds:itemID="{6681C11B-1478-43CA-A871-A8263C8C495B}"/>
</file>

<file path=customXml/itemProps3.xml><?xml version="1.0" encoding="utf-8"?>
<ds:datastoreItem xmlns:ds="http://schemas.openxmlformats.org/officeDocument/2006/customXml" ds:itemID="{8BC63BA5-AA5A-43DF-9C62-06333F6B4030}"/>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2699</Characters>
  <Application>Microsoft Office Word</Application>
  <DocSecurity>0</DocSecurity>
  <Lines>96</Lines>
  <Paragraphs>106</Paragraphs>
  <ScaleCrop>false</ScaleCrop>
  <Company>Norse Group Ltd</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1</cp:revision>
  <dcterms:created xsi:type="dcterms:W3CDTF">2026-02-18T12:50:00Z</dcterms:created>
  <dcterms:modified xsi:type="dcterms:W3CDTF">2026-02-18T12:53:00Z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ies>
</file>