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E092" w14:textId="792071F3" w:rsidR="00D13F0D" w:rsidRPr="00D13F0D" w:rsidRDefault="00D13F0D" w:rsidP="00D13F0D">
      <w:r>
        <w:rPr>
          <w:b/>
          <w:bCs/>
        </w:rPr>
        <w:t>Model publication scheme</w:t>
      </w:r>
      <w:r>
        <w:rPr>
          <w:b/>
          <w:bCs/>
        </w:rPr>
        <w:br/>
      </w:r>
      <w:r>
        <w:rPr>
          <w:b/>
          <w:bCs/>
        </w:rPr>
        <w:br/>
        <w:t>About</w:t>
      </w:r>
      <w:r>
        <w:rPr>
          <w:b/>
          <w:bCs/>
        </w:rPr>
        <w:br/>
      </w:r>
      <w:r w:rsidRPr="00D13F0D">
        <w:t>This model publication scheme commits Norse Group to make information available to the public as part of our normal business activities.</w:t>
      </w:r>
    </w:p>
    <w:p w14:paraId="0BCA1A35" w14:textId="77777777" w:rsidR="00D13F0D" w:rsidRPr="00D13F0D" w:rsidRDefault="00D13F0D" w:rsidP="00D13F0D">
      <w:r w:rsidRPr="00D13F0D">
        <w:t>The model publication scheme splits the information that must be published into classes. In accordance with the Information Commissioner’s (ICO) requirements, we have developed a Guide to Information which contains all the information we publish within these classes as well as the location of the information.</w:t>
      </w:r>
    </w:p>
    <w:p w14:paraId="635C1C92" w14:textId="77777777" w:rsidR="00D13F0D" w:rsidRPr="00D13F0D" w:rsidRDefault="00D13F0D" w:rsidP="00D13F0D">
      <w:r w:rsidRPr="00D13F0D">
        <w:t>This document and the ICO’s model publication scheme form the basis of the publication commitment by Norse.</w:t>
      </w:r>
    </w:p>
    <w:p w14:paraId="5FC10B84" w14:textId="19FA385A" w:rsidR="00D13F0D" w:rsidRPr="00D13F0D" w:rsidRDefault="00D13F0D" w:rsidP="00D13F0D">
      <w:r w:rsidRPr="00D13F0D">
        <w:t>For the publication schemes of our joint venture companies </w:t>
      </w:r>
      <w:hyperlink r:id="rId7" w:history="1">
        <w:r w:rsidRPr="00D13F0D">
          <w:rPr>
            <w:rStyle w:val="Hyperlink"/>
            <w:color w:val="FFFFFF" w:themeColor="background1"/>
            <w:highlight w:val="red"/>
          </w:rPr>
          <w:t>click here</w:t>
        </w:r>
      </w:hyperlink>
      <w:r w:rsidRPr="00D13F0D">
        <w:t>.</w:t>
      </w:r>
      <w:r w:rsidR="00461E83">
        <w:t xml:space="preserve"> (</w:t>
      </w:r>
      <w:r w:rsidR="00461E83" w:rsidRPr="00461E83">
        <w:t>Missing link</w:t>
      </w:r>
      <w:r w:rsidR="00461E83">
        <w:t>)</w:t>
      </w:r>
    </w:p>
    <w:p w14:paraId="0BE3B82C" w14:textId="77777777" w:rsidR="00D13F0D" w:rsidRPr="00D13F0D" w:rsidRDefault="00D13F0D" w:rsidP="00D13F0D">
      <w:r w:rsidRPr="00D13F0D">
        <w:rPr>
          <w:b/>
          <w:bCs/>
        </w:rPr>
        <w:t>The method by which information will be published under this scheme will be made available.</w:t>
      </w:r>
    </w:p>
    <w:p w14:paraId="3A1D3512" w14:textId="77777777" w:rsidR="00D13F0D" w:rsidRPr="00D13F0D" w:rsidRDefault="00D13F0D" w:rsidP="00D13F0D">
      <w:r w:rsidRPr="00D13F0D">
        <w:t>Where it is within the capability of Norse, information will be provided on our website. If an individual does not wish to access the information by the website, we will indicate how information can be obtained by other means and provide it by those means.</w:t>
      </w:r>
    </w:p>
    <w:p w14:paraId="0D89B927" w14:textId="77777777" w:rsidR="00D13F0D" w:rsidRPr="00D13F0D" w:rsidRDefault="00D13F0D" w:rsidP="00D13F0D">
      <w:r w:rsidRPr="00D13F0D">
        <w:t>Obligations under disability and discrimination legislation and any other legislation to provide information in other forms and format will be adhered to when providing information in accordance with this scheme.</w:t>
      </w:r>
    </w:p>
    <w:p w14:paraId="7790B6D3" w14:textId="77777777" w:rsidR="00D13F0D" w:rsidRPr="00D13F0D" w:rsidRDefault="00D13F0D" w:rsidP="00D13F0D">
      <w:r w:rsidRPr="00D13F0D">
        <w:rPr>
          <w:b/>
          <w:bCs/>
        </w:rPr>
        <w:t>Charges</w:t>
      </w:r>
      <w:r w:rsidRPr="00D13F0D">
        <w:br/>
        <w:t>The purpose of this scheme is to make information readily available at minimum inconvenience and cost to the public. Charges made for routinely published material will be justified and transparent and kept to a minimum.</w:t>
      </w:r>
    </w:p>
    <w:p w14:paraId="05C2BC8F" w14:textId="77777777" w:rsidR="00D13F0D" w:rsidRPr="00D13F0D" w:rsidRDefault="00D13F0D" w:rsidP="00D13F0D">
      <w:r w:rsidRPr="00D13F0D">
        <w:t>Any information which is published on our website will be free to access. Most requests for information will be dealt with free of charge but you may have to pay for actual disbursements incurred such as:</w:t>
      </w:r>
      <w:r w:rsidRPr="00D13F0D">
        <w:br/>
        <w:t>• Photocopying</w:t>
      </w:r>
      <w:r w:rsidRPr="00D13F0D">
        <w:br/>
        <w:t>• Postage and packaging</w:t>
      </w:r>
      <w:r w:rsidRPr="00D13F0D">
        <w:br/>
        <w:t>• The costs directly incurred as a result of viewing information</w:t>
      </w:r>
    </w:p>
    <w:p w14:paraId="1AC86FD3" w14:textId="77777777" w:rsidR="00D13F0D" w:rsidRPr="00D13F0D" w:rsidRDefault="00D13F0D" w:rsidP="00D13F0D">
      <w:r w:rsidRPr="00D13F0D">
        <w:rPr>
          <w:b/>
          <w:bCs/>
        </w:rPr>
        <w:t>Written requests</w:t>
      </w:r>
      <w:r w:rsidRPr="00D13F0D">
        <w:br/>
        <w:t>Information held by Norse that is not published under this scheme can be requested in writing when its provision will be considered in accordance with the provisions of the Freedom of Information Act. A request cannot be made by telephone or by speaking to someone face to face. Once you have submitted your FOI request you should receive the information you have requested within 20 working days. If we need more time, we will contact you and explain why.</w:t>
      </w:r>
    </w:p>
    <w:p w14:paraId="1676BC22" w14:textId="77777777" w:rsidR="00D13F0D" w:rsidRPr="00D13F0D" w:rsidRDefault="00D13F0D" w:rsidP="00D13F0D">
      <w:r w:rsidRPr="00D13F0D">
        <w:lastRenderedPageBreak/>
        <w:t>We may not be able to release certain information due to data protection issues or where the information is sensitive or confidential. Where this is the case, we will set out the reasons for withholding the information.</w:t>
      </w:r>
    </w:p>
    <w:p w14:paraId="641C2CF5" w14:textId="303C21DE" w:rsidR="00D13F0D" w:rsidRPr="00D13F0D" w:rsidRDefault="00D13F0D" w:rsidP="00D13F0D">
      <w:pPr>
        <w:rPr>
          <w:b/>
          <w:bCs/>
        </w:rPr>
      </w:pPr>
      <w:r w:rsidRPr="00D13F0D">
        <w:rPr>
          <w:b/>
          <w:bCs/>
        </w:rPr>
        <w:t xml:space="preserve">Guide to </w:t>
      </w:r>
      <w:r>
        <w:rPr>
          <w:b/>
          <w:bCs/>
        </w:rPr>
        <w:t>i</w:t>
      </w:r>
      <w:r w:rsidRPr="00D13F0D">
        <w:rPr>
          <w:b/>
          <w:bCs/>
        </w:rPr>
        <w:t>nformation</w:t>
      </w:r>
    </w:p>
    <w:p w14:paraId="27F58D38" w14:textId="77777777" w:rsidR="00D13F0D" w:rsidRPr="00D13F0D" w:rsidRDefault="00D13F0D" w:rsidP="00D13F0D">
      <w:r w:rsidRPr="00D13F0D">
        <w:rPr>
          <w:b/>
          <w:bCs/>
        </w:rPr>
        <w:t>Who we are and what we do</w:t>
      </w:r>
      <w:r w:rsidRPr="00D13F0D">
        <w:br/>
        <w:t>Organisational information, locations and contacts, constitutional and legal governance.</w:t>
      </w:r>
      <w:r w:rsidRPr="00D13F0D">
        <w:br/>
        <w:t>• Names and roles of our </w:t>
      </w:r>
      <w:hyperlink r:id="rId8" w:history="1">
        <w:r w:rsidRPr="00D13F0D">
          <w:rPr>
            <w:rStyle w:val="Hyperlink"/>
          </w:rPr>
          <w:t>Board of Directors</w:t>
        </w:r>
      </w:hyperlink>
      <w:r w:rsidRPr="00D13F0D">
        <w:br/>
        <w:t>• Information on the companies within Norse Group is located under ‘Our companies’ on our website</w:t>
      </w:r>
      <w:r w:rsidRPr="00D13F0D">
        <w:br/>
        <w:t>• Details on how to </w:t>
      </w:r>
      <w:hyperlink r:id="rId9" w:history="1">
        <w:r w:rsidRPr="00D13F0D">
          <w:rPr>
            <w:rStyle w:val="Hyperlink"/>
          </w:rPr>
          <w:t>contact us</w:t>
        </w:r>
      </w:hyperlink>
    </w:p>
    <w:p w14:paraId="12376B7F" w14:textId="77777777" w:rsidR="00D13F0D" w:rsidRPr="00D13F0D" w:rsidRDefault="00D13F0D" w:rsidP="00D13F0D">
      <w:r w:rsidRPr="00D13F0D">
        <w:rPr>
          <w:b/>
          <w:bCs/>
        </w:rPr>
        <w:t>What we spend and how we spend it</w:t>
      </w:r>
      <w:r w:rsidRPr="00D13F0D">
        <w:br/>
        <w:t>Financial information relating to projected and actual income and expenditure, tendering, procurement, and contracts.</w:t>
      </w:r>
    </w:p>
    <w:p w14:paraId="7323ABEB" w14:textId="77777777" w:rsidR="00D13F0D" w:rsidRPr="00D13F0D" w:rsidRDefault="00D13F0D" w:rsidP="00D13F0D">
      <w:r w:rsidRPr="00D13F0D">
        <w:t>• You can view our full Business Plan, which outlines how Norse intends to perform over the next five years</w:t>
      </w:r>
      <w:r w:rsidRPr="00D13F0D">
        <w:br/>
        <w:t>• Information on becoming a supplier, our tendering process, including how to access the procurement portal and contact the procurement team</w:t>
      </w:r>
    </w:p>
    <w:p w14:paraId="3A874CD5" w14:textId="77777777" w:rsidR="00D13F0D" w:rsidRPr="00D13F0D" w:rsidRDefault="00D13F0D" w:rsidP="00D13F0D">
      <w:r w:rsidRPr="00D13F0D">
        <w:rPr>
          <w:b/>
          <w:bCs/>
        </w:rPr>
        <w:t>What our priorities are and how we are doing</w:t>
      </w:r>
      <w:r w:rsidRPr="00D13F0D">
        <w:br/>
        <w:t>• This information is in our </w:t>
      </w:r>
      <w:hyperlink r:id="rId10" w:history="1">
        <w:r w:rsidRPr="00D13F0D">
          <w:rPr>
            <w:rStyle w:val="Hyperlink"/>
          </w:rPr>
          <w:t>Business Plan</w:t>
        </w:r>
      </w:hyperlink>
      <w:r w:rsidRPr="00D13F0D">
        <w:br/>
        <w:t>• Our </w:t>
      </w:r>
      <w:hyperlink r:id="rId11" w:history="1">
        <w:r w:rsidRPr="00D13F0D">
          <w:rPr>
            <w:rStyle w:val="Hyperlink"/>
          </w:rPr>
          <w:t>values</w:t>
        </w:r>
      </w:hyperlink>
      <w:r w:rsidRPr="00D13F0D">
        <w:br/>
        <w:t>• Our </w:t>
      </w:r>
      <w:hyperlink r:id="rId12" w:history="1">
        <w:r w:rsidRPr="00D13F0D">
          <w:rPr>
            <w:rStyle w:val="Hyperlink"/>
          </w:rPr>
          <w:t>Environmental, Social, Governance</w:t>
        </w:r>
      </w:hyperlink>
    </w:p>
    <w:p w14:paraId="739B67F5" w14:textId="77777777" w:rsidR="00D13F0D" w:rsidRPr="00D13F0D" w:rsidRDefault="00D13F0D" w:rsidP="00D13F0D">
      <w:r w:rsidRPr="00D13F0D">
        <w:rPr>
          <w:b/>
          <w:bCs/>
        </w:rPr>
        <w:t>How we make decisions</w:t>
      </w:r>
      <w:r w:rsidRPr="00D13F0D">
        <w:br/>
        <w:t>Our Norse Group Articles of Association contains a Reserved Matters Schedule, whereby the company is required to obtain prior consent of our Shareholder, Norfolk County Council, in connection with a number of key corporate activities.</w:t>
      </w:r>
    </w:p>
    <w:p w14:paraId="2BF02761" w14:textId="77777777" w:rsidR="00D13F0D" w:rsidRPr="00D13F0D" w:rsidRDefault="00D13F0D" w:rsidP="00D13F0D">
      <w:r w:rsidRPr="00D13F0D">
        <w:rPr>
          <w:b/>
          <w:bCs/>
        </w:rPr>
        <w:t>Our policies and procedures</w:t>
      </w:r>
      <w:r w:rsidRPr="00D13F0D">
        <w:br/>
        <w:t>• </w:t>
      </w:r>
      <w:hyperlink r:id="rId13" w:history="1">
        <w:r w:rsidRPr="00D13F0D">
          <w:rPr>
            <w:rStyle w:val="Hyperlink"/>
          </w:rPr>
          <w:t>Modern Slavery Statement</w:t>
        </w:r>
      </w:hyperlink>
      <w:r w:rsidRPr="00D13F0D">
        <w:br/>
        <w:t>• </w:t>
      </w:r>
      <w:hyperlink r:id="rId14" w:history="1">
        <w:r w:rsidRPr="00D13F0D">
          <w:rPr>
            <w:rStyle w:val="Hyperlink"/>
          </w:rPr>
          <w:t>Privacy Policy</w:t>
        </w:r>
      </w:hyperlink>
      <w:r w:rsidRPr="00D13F0D">
        <w:br/>
        <w:t>• </w:t>
      </w:r>
      <w:hyperlink r:id="rId15" w:history="1">
        <w:r w:rsidRPr="00D13F0D">
          <w:rPr>
            <w:rStyle w:val="Hyperlink"/>
          </w:rPr>
          <w:t>Gender Pay Gap Report</w:t>
        </w:r>
      </w:hyperlink>
      <w:r w:rsidRPr="00D13F0D">
        <w:br/>
        <w:t>• </w:t>
      </w:r>
      <w:hyperlink r:id="rId16" w:history="1">
        <w:r w:rsidRPr="00D13F0D">
          <w:rPr>
            <w:rStyle w:val="Hyperlink"/>
          </w:rPr>
          <w:t>Senior Staff Salaries</w:t>
        </w:r>
      </w:hyperlink>
      <w:r w:rsidRPr="00D13F0D">
        <w:br/>
        <w:t>• </w:t>
      </w:r>
      <w:hyperlink r:id="rId17" w:history="1">
        <w:r w:rsidRPr="00D13F0D">
          <w:rPr>
            <w:rStyle w:val="Hyperlink"/>
          </w:rPr>
          <w:t>Diversity, Equality, Inclusion, and Belonging Statement</w:t>
        </w:r>
      </w:hyperlink>
      <w:r w:rsidRPr="00D13F0D">
        <w:br/>
        <w:t>• </w:t>
      </w:r>
      <w:hyperlink r:id="rId18" w:history="1">
        <w:r w:rsidRPr="00D13F0D">
          <w:rPr>
            <w:rStyle w:val="Hyperlink"/>
          </w:rPr>
          <w:t>Whistleblowing Policy and Procedure</w:t>
        </w:r>
      </w:hyperlink>
      <w:r w:rsidRPr="00D13F0D">
        <w:br/>
        <w:t>• </w:t>
      </w:r>
      <w:hyperlink r:id="rId19" w:history="1">
        <w:r w:rsidRPr="00D13F0D">
          <w:rPr>
            <w:rStyle w:val="Hyperlink"/>
          </w:rPr>
          <w:t>Supplier Code of Conduct</w:t>
        </w:r>
      </w:hyperlink>
      <w:r w:rsidRPr="00D13F0D">
        <w:br/>
        <w:t>• </w:t>
      </w:r>
      <w:hyperlink r:id="rId20" w:history="1">
        <w:r w:rsidRPr="00D13F0D">
          <w:rPr>
            <w:rStyle w:val="Hyperlink"/>
          </w:rPr>
          <w:t>Safety, Health, Environmental and Quality (SHEQ) Policy Statement</w:t>
        </w:r>
      </w:hyperlink>
      <w:r w:rsidRPr="00D13F0D">
        <w:br/>
        <w:t>• </w:t>
      </w:r>
      <w:hyperlink r:id="rId21" w:history="1">
        <w:r w:rsidRPr="00D13F0D">
          <w:rPr>
            <w:rStyle w:val="Hyperlink"/>
          </w:rPr>
          <w:t>Sustainable Procurement Policy</w:t>
        </w:r>
      </w:hyperlink>
      <w:r w:rsidRPr="00D13F0D">
        <w:br/>
        <w:t>• </w:t>
      </w:r>
      <w:hyperlink r:id="rId22" w:history="1">
        <w:r w:rsidRPr="00D13F0D">
          <w:rPr>
            <w:rStyle w:val="Hyperlink"/>
          </w:rPr>
          <w:t>Tax Strategy</w:t>
        </w:r>
      </w:hyperlink>
      <w:r w:rsidRPr="00D13F0D">
        <w:br/>
      </w:r>
      <w:r w:rsidRPr="00D13F0D">
        <w:lastRenderedPageBreak/>
        <w:t>• </w:t>
      </w:r>
      <w:hyperlink r:id="rId23" w:history="1">
        <w:r w:rsidRPr="00D13F0D">
          <w:rPr>
            <w:rStyle w:val="Hyperlink"/>
          </w:rPr>
          <w:t>Complaints Procedure</w:t>
        </w:r>
      </w:hyperlink>
      <w:r w:rsidRPr="00D13F0D">
        <w:br/>
        <w:t>• See our </w:t>
      </w:r>
      <w:hyperlink r:id="rId24" w:history="1">
        <w:r w:rsidRPr="00D13F0D">
          <w:rPr>
            <w:rStyle w:val="Hyperlink"/>
          </w:rPr>
          <w:t>Careers</w:t>
        </w:r>
      </w:hyperlink>
      <w:r w:rsidRPr="00D13F0D">
        <w:t> website for information on recruitment and current vacancies</w:t>
      </w:r>
    </w:p>
    <w:p w14:paraId="37237401" w14:textId="77777777" w:rsidR="00D13F0D" w:rsidRPr="00D13F0D" w:rsidRDefault="00D13F0D" w:rsidP="00D13F0D">
      <w:r w:rsidRPr="00D13F0D">
        <w:rPr>
          <w:b/>
          <w:bCs/>
        </w:rPr>
        <w:t>Lists and registers</w:t>
      </w:r>
      <w:r w:rsidRPr="00D13F0D">
        <w:br/>
        <w:t>Information held in registers required by law is held digitally at Norse Group Head Office.</w:t>
      </w:r>
    </w:p>
    <w:p w14:paraId="662613F1" w14:textId="77777777" w:rsidR="00D13F0D" w:rsidRPr="00D13F0D" w:rsidRDefault="00D13F0D" w:rsidP="00D13F0D">
      <w:r w:rsidRPr="00D13F0D">
        <w:rPr>
          <w:b/>
          <w:bCs/>
        </w:rPr>
        <w:t>The services we offer</w:t>
      </w:r>
      <w:r w:rsidRPr="00D13F0D">
        <w:br/>
        <w:t>Explore the </w:t>
      </w:r>
      <w:hyperlink r:id="rId25" w:history="1">
        <w:r w:rsidRPr="00D13F0D">
          <w:rPr>
            <w:rStyle w:val="Hyperlink"/>
          </w:rPr>
          <w:t>services</w:t>
        </w:r>
      </w:hyperlink>
      <w:r w:rsidRPr="00D13F0D">
        <w:t> we offer at Norse</w:t>
      </w:r>
      <w:r w:rsidRPr="00D13F0D">
        <w:br/>
        <w:t>Our latest </w:t>
      </w:r>
      <w:hyperlink r:id="rId26" w:history="1">
        <w:r w:rsidRPr="00D13F0D">
          <w:rPr>
            <w:rStyle w:val="Hyperlink"/>
          </w:rPr>
          <w:t>news stories</w:t>
        </w:r>
      </w:hyperlink>
    </w:p>
    <w:p w14:paraId="5DD7ECA0" w14:textId="77777777" w:rsidR="00D13F0D" w:rsidRPr="00D13F0D" w:rsidRDefault="00D13F0D" w:rsidP="00D13F0D">
      <w:r w:rsidRPr="00D13F0D">
        <w:rPr>
          <w:b/>
          <w:bCs/>
        </w:rPr>
        <w:t>Norse Group board minutes (redacted)</w:t>
      </w:r>
    </w:p>
    <w:p w14:paraId="3F9D9B6E" w14:textId="77777777" w:rsidR="00D13F0D" w:rsidRPr="00D13F0D" w:rsidRDefault="00D13F0D" w:rsidP="00D13F0D">
      <w:hyperlink r:id="rId27" w:history="1">
        <w:r w:rsidRPr="00D13F0D">
          <w:rPr>
            <w:rStyle w:val="Hyperlink"/>
          </w:rPr>
          <w:t>Q1 2021/22</w:t>
        </w:r>
      </w:hyperlink>
      <w:r w:rsidRPr="00D13F0D">
        <w:br/>
      </w:r>
      <w:hyperlink r:id="rId28" w:history="1">
        <w:r w:rsidRPr="00D13F0D">
          <w:rPr>
            <w:rStyle w:val="Hyperlink"/>
          </w:rPr>
          <w:t>Q2 2021/22</w:t>
        </w:r>
      </w:hyperlink>
      <w:r w:rsidRPr="00D13F0D">
        <w:br/>
      </w:r>
      <w:hyperlink r:id="rId29" w:history="1">
        <w:r w:rsidRPr="00D13F0D">
          <w:rPr>
            <w:rStyle w:val="Hyperlink"/>
          </w:rPr>
          <w:t>Q3 2021/22</w:t>
        </w:r>
      </w:hyperlink>
      <w:r w:rsidRPr="00D13F0D">
        <w:br/>
      </w:r>
      <w:hyperlink r:id="rId30" w:history="1">
        <w:r w:rsidRPr="00D13F0D">
          <w:rPr>
            <w:rStyle w:val="Hyperlink"/>
          </w:rPr>
          <w:t>Q4 2021/22</w:t>
        </w:r>
      </w:hyperlink>
    </w:p>
    <w:p w14:paraId="1C60949E" w14:textId="77777777" w:rsidR="00D13F0D" w:rsidRPr="00D13F0D" w:rsidRDefault="00D13F0D" w:rsidP="00D13F0D">
      <w:hyperlink r:id="rId31" w:history="1">
        <w:r w:rsidRPr="00D13F0D">
          <w:rPr>
            <w:rStyle w:val="Hyperlink"/>
          </w:rPr>
          <w:t>Q1 2022/23</w:t>
        </w:r>
      </w:hyperlink>
      <w:r w:rsidRPr="00D13F0D">
        <w:br/>
      </w:r>
      <w:hyperlink r:id="rId32" w:history="1">
        <w:r w:rsidRPr="00D13F0D">
          <w:rPr>
            <w:rStyle w:val="Hyperlink"/>
          </w:rPr>
          <w:t>Q2 2022/23</w:t>
        </w:r>
      </w:hyperlink>
      <w:r w:rsidRPr="00D13F0D">
        <w:br/>
      </w:r>
      <w:hyperlink r:id="rId33" w:history="1">
        <w:r w:rsidRPr="00D13F0D">
          <w:rPr>
            <w:rStyle w:val="Hyperlink"/>
          </w:rPr>
          <w:t>Q3 2022/23</w:t>
        </w:r>
      </w:hyperlink>
      <w:r w:rsidRPr="00D13F0D">
        <w:br/>
      </w:r>
      <w:hyperlink r:id="rId34" w:history="1">
        <w:r w:rsidRPr="00D13F0D">
          <w:rPr>
            <w:rStyle w:val="Hyperlink"/>
          </w:rPr>
          <w:t>Q4 2022/23</w:t>
        </w:r>
      </w:hyperlink>
    </w:p>
    <w:p w14:paraId="40323A14" w14:textId="77777777" w:rsidR="00D13F0D" w:rsidRPr="00D13F0D" w:rsidRDefault="00D13F0D" w:rsidP="00D13F0D">
      <w:hyperlink r:id="rId35" w:history="1">
        <w:r w:rsidRPr="00D13F0D">
          <w:rPr>
            <w:rStyle w:val="Hyperlink"/>
          </w:rPr>
          <w:t>Q1 2023/24</w:t>
        </w:r>
      </w:hyperlink>
      <w:r w:rsidRPr="00D13F0D">
        <w:br/>
      </w:r>
      <w:hyperlink r:id="rId36" w:history="1">
        <w:r w:rsidRPr="00D13F0D">
          <w:rPr>
            <w:rStyle w:val="Hyperlink"/>
          </w:rPr>
          <w:t>Q2 2023/24</w:t>
        </w:r>
      </w:hyperlink>
      <w:r w:rsidRPr="00D13F0D">
        <w:br/>
      </w:r>
      <w:hyperlink r:id="rId37" w:history="1">
        <w:r w:rsidRPr="00D13F0D">
          <w:rPr>
            <w:rStyle w:val="Hyperlink"/>
          </w:rPr>
          <w:t>Q3 2023/24</w:t>
        </w:r>
      </w:hyperlink>
      <w:r w:rsidRPr="00D13F0D">
        <w:br/>
      </w:r>
      <w:hyperlink r:id="rId38" w:history="1">
        <w:r w:rsidRPr="00D13F0D">
          <w:rPr>
            <w:rStyle w:val="Hyperlink"/>
          </w:rPr>
          <w:t>Q4 2023/24</w:t>
        </w:r>
      </w:hyperlink>
    </w:p>
    <w:p w14:paraId="61EAF272" w14:textId="77777777" w:rsidR="00D13F0D" w:rsidRPr="00D13F0D" w:rsidRDefault="00D13F0D" w:rsidP="00D13F0D">
      <w:hyperlink r:id="rId39" w:history="1">
        <w:r w:rsidRPr="00D13F0D">
          <w:rPr>
            <w:rStyle w:val="Hyperlink"/>
          </w:rPr>
          <w:t>Q1 2024/25</w:t>
        </w:r>
      </w:hyperlink>
      <w:r w:rsidRPr="00D13F0D">
        <w:br/>
      </w:r>
      <w:hyperlink r:id="rId40" w:history="1">
        <w:r w:rsidRPr="00D13F0D">
          <w:rPr>
            <w:rStyle w:val="Hyperlink"/>
          </w:rPr>
          <w:t>Q2 2024/25</w:t>
        </w:r>
      </w:hyperlink>
      <w:r w:rsidRPr="00D13F0D">
        <w:br/>
      </w:r>
      <w:hyperlink r:id="rId41" w:history="1">
        <w:r w:rsidRPr="00D13F0D">
          <w:rPr>
            <w:rStyle w:val="Hyperlink"/>
          </w:rPr>
          <w:t>Q3 2024/25</w:t>
        </w:r>
      </w:hyperlink>
    </w:p>
    <w:p w14:paraId="14846370" w14:textId="77777777" w:rsidR="00D13F0D" w:rsidRDefault="00D13F0D"/>
    <w:sectPr w:rsidR="00D13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0D"/>
    <w:rsid w:val="00461E83"/>
    <w:rsid w:val="00595E55"/>
    <w:rsid w:val="00D1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6FEF"/>
  <w15:chartTrackingRefBased/>
  <w15:docId w15:val="{9BCF8F77-2DAE-4330-B99D-8DBDA176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F0D"/>
    <w:rPr>
      <w:rFonts w:eastAsiaTheme="majorEastAsia" w:cstheme="majorBidi"/>
      <w:color w:val="272727" w:themeColor="text1" w:themeTint="D8"/>
    </w:rPr>
  </w:style>
  <w:style w:type="paragraph" w:styleId="Title">
    <w:name w:val="Title"/>
    <w:basedOn w:val="Normal"/>
    <w:next w:val="Normal"/>
    <w:link w:val="TitleChar"/>
    <w:uiPriority w:val="10"/>
    <w:qFormat/>
    <w:rsid w:val="00D13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F0D"/>
    <w:pPr>
      <w:spacing w:before="160"/>
      <w:jc w:val="center"/>
    </w:pPr>
    <w:rPr>
      <w:i/>
      <w:iCs/>
      <w:color w:val="404040" w:themeColor="text1" w:themeTint="BF"/>
    </w:rPr>
  </w:style>
  <w:style w:type="character" w:customStyle="1" w:styleId="QuoteChar">
    <w:name w:val="Quote Char"/>
    <w:basedOn w:val="DefaultParagraphFont"/>
    <w:link w:val="Quote"/>
    <w:uiPriority w:val="29"/>
    <w:rsid w:val="00D13F0D"/>
    <w:rPr>
      <w:i/>
      <w:iCs/>
      <w:color w:val="404040" w:themeColor="text1" w:themeTint="BF"/>
    </w:rPr>
  </w:style>
  <w:style w:type="paragraph" w:styleId="ListParagraph">
    <w:name w:val="List Paragraph"/>
    <w:basedOn w:val="Normal"/>
    <w:uiPriority w:val="34"/>
    <w:qFormat/>
    <w:rsid w:val="00D13F0D"/>
    <w:pPr>
      <w:ind w:left="720"/>
      <w:contextualSpacing/>
    </w:pPr>
  </w:style>
  <w:style w:type="character" w:styleId="IntenseEmphasis">
    <w:name w:val="Intense Emphasis"/>
    <w:basedOn w:val="DefaultParagraphFont"/>
    <w:uiPriority w:val="21"/>
    <w:qFormat/>
    <w:rsid w:val="00D13F0D"/>
    <w:rPr>
      <w:i/>
      <w:iCs/>
      <w:color w:val="0F4761" w:themeColor="accent1" w:themeShade="BF"/>
    </w:rPr>
  </w:style>
  <w:style w:type="paragraph" w:styleId="IntenseQuote">
    <w:name w:val="Intense Quote"/>
    <w:basedOn w:val="Normal"/>
    <w:next w:val="Normal"/>
    <w:link w:val="IntenseQuoteChar"/>
    <w:uiPriority w:val="30"/>
    <w:qFormat/>
    <w:rsid w:val="00D13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F0D"/>
    <w:rPr>
      <w:i/>
      <w:iCs/>
      <w:color w:val="0F4761" w:themeColor="accent1" w:themeShade="BF"/>
    </w:rPr>
  </w:style>
  <w:style w:type="character" w:styleId="IntenseReference">
    <w:name w:val="Intense Reference"/>
    <w:basedOn w:val="DefaultParagraphFont"/>
    <w:uiPriority w:val="32"/>
    <w:qFormat/>
    <w:rsid w:val="00D13F0D"/>
    <w:rPr>
      <w:b/>
      <w:bCs/>
      <w:smallCaps/>
      <w:color w:val="0F4761" w:themeColor="accent1" w:themeShade="BF"/>
      <w:spacing w:val="5"/>
    </w:rPr>
  </w:style>
  <w:style w:type="character" w:styleId="Hyperlink">
    <w:name w:val="Hyperlink"/>
    <w:basedOn w:val="DefaultParagraphFont"/>
    <w:uiPriority w:val="99"/>
    <w:unhideWhenUsed/>
    <w:rsid w:val="00D13F0D"/>
    <w:rPr>
      <w:color w:val="467886" w:themeColor="hyperlink"/>
      <w:u w:val="single"/>
    </w:rPr>
  </w:style>
  <w:style w:type="character" w:styleId="UnresolvedMention">
    <w:name w:val="Unresolved Mention"/>
    <w:basedOn w:val="DefaultParagraphFont"/>
    <w:uiPriority w:val="99"/>
    <w:semiHidden/>
    <w:unhideWhenUsed/>
    <w:rsid w:val="00D1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segroup.co.uk/modern-slavery-statement/" TargetMode="External"/><Relationship Id="rId18" Type="http://schemas.openxmlformats.org/officeDocument/2006/relationships/hyperlink" Target="https://norsegroup.co.uk/wp-content/uploads/2025/11/Norse-Group-Whistleblowing-Policy-and-Procedure-V2-6914a602c2d3e.pdf" TargetMode="External"/><Relationship Id="rId26" Type="http://schemas.openxmlformats.org/officeDocument/2006/relationships/hyperlink" Target="https://norsegroup.co.uk/news/" TargetMode="External"/><Relationship Id="rId39" Type="http://schemas.openxmlformats.org/officeDocument/2006/relationships/hyperlink" Target="https://norsegroup.co.uk/wp-content/uploads/2025/03/Q1-Norse-Board-24.25-14.08.24-signed_redacted-67dc362840b05.pdf" TargetMode="External"/><Relationship Id="rId21" Type="http://schemas.openxmlformats.org/officeDocument/2006/relationships/hyperlink" Target="https://norsegroup.co.uk/wp-content/uploads/2020/03/Norse-Group-Sustainable-Procurement-Policy-5e6a05137c535.pdf" TargetMode="External"/><Relationship Id="rId34" Type="http://schemas.openxmlformats.org/officeDocument/2006/relationships/hyperlink" Target="https://norsegroup.co.uk/wp-content/uploads/2023/09/Q4-Board-Minutes-64f5a485db775.pdf" TargetMode="External"/><Relationship Id="rId42" Type="http://schemas.openxmlformats.org/officeDocument/2006/relationships/fontTable" Target="fontTable.xml"/><Relationship Id="rId7" Type="http://schemas.openxmlformats.org/officeDocument/2006/relationships/hyperlink" Target="https://norsegroup.co.uk/joint-venture-publication-schemes" TargetMode="External"/><Relationship Id="rId2" Type="http://schemas.openxmlformats.org/officeDocument/2006/relationships/customXml" Target="../customXml/item2.xml"/><Relationship Id="rId16" Type="http://schemas.openxmlformats.org/officeDocument/2006/relationships/hyperlink" Target="https://norsegroup.co.uk/wp-content/uploads/2023/09/Norse-Group-Limited-Senior-Salary-Breakdown-Job-Titles-Aug-2023-651424b7bf175.pdf" TargetMode="External"/><Relationship Id="rId20" Type="http://schemas.openxmlformats.org/officeDocument/2006/relationships/hyperlink" Target="https://norsegroup.co.uk/wp-content/uploads/2025/11/SHEQ-Policy-Statement-v10-69120ab3d3ea8.pdf" TargetMode="External"/><Relationship Id="rId29" Type="http://schemas.openxmlformats.org/officeDocument/2006/relationships/hyperlink" Target="https://norsegroup.co.uk/wp-content/uploads/2023/03/Q3-2021_22-Norse-Group-Board-Minutes-160222-6419bc1e3c0f6.pdf" TargetMode="External"/><Relationship Id="rId41" Type="http://schemas.openxmlformats.org/officeDocument/2006/relationships/hyperlink" Target="https://norsegroup.co.uk/wp-content/uploads/2025/06/Norse-Board-Signed-MINUTES-Q3-24.25-13.02.25-Redacted_redacted-684839748b31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segroup.co.uk/about-us/" TargetMode="External"/><Relationship Id="rId24" Type="http://schemas.openxmlformats.org/officeDocument/2006/relationships/hyperlink" Target="https://norsegroup.co.uk/careers/" TargetMode="External"/><Relationship Id="rId32" Type="http://schemas.openxmlformats.org/officeDocument/2006/relationships/hyperlink" Target="https://norsegroup.co.uk/wp-content/uploads/2023/03/Q2-2022_23-Norse-Group-Board-Minutes-141122-6419bc1e04ffe.pdf" TargetMode="External"/><Relationship Id="rId37" Type="http://schemas.openxmlformats.org/officeDocument/2006/relationships/hyperlink" Target="https://norsegroup.co.uk/wp-content/uploads/2025/03/Q3-Norse-Board-SIGNED-MINUTES-23_24-15.02.2024_redacted-67dc3628ac435.pdf" TargetMode="External"/><Relationship Id="rId40" Type="http://schemas.openxmlformats.org/officeDocument/2006/relationships/hyperlink" Target="https://norsegroup.co.uk/wp-content/uploads/2025/03/Q2-Norse-Board-MINUTES-24.25-13.11.24_redacted-67dc36288246a.pdf" TargetMode="External"/><Relationship Id="rId5" Type="http://schemas.openxmlformats.org/officeDocument/2006/relationships/settings" Target="settings.xml"/><Relationship Id="rId15" Type="http://schemas.openxmlformats.org/officeDocument/2006/relationships/hyperlink" Target="https://norsegroup.co.uk/wp-content/uploads/2025/03/ng_genderpayreport_27.03.25_ab-v3-67e52d28eff56.pdf" TargetMode="External"/><Relationship Id="rId23" Type="http://schemas.openxmlformats.org/officeDocument/2006/relationships/hyperlink" Target="https://norsegroup.co.uk/wp-content/uploads/2022/01/NOR-SEQ-PCD-7-Customer-Complaints-v5-61f7eb4870f50.pdf" TargetMode="External"/><Relationship Id="rId28" Type="http://schemas.openxmlformats.org/officeDocument/2006/relationships/hyperlink" Target="https://norsegroup.co.uk/wp-content/uploads/2023/03/Q2-2021_22-Norse-Group-Board-Minutes-171121-6419bc1dd95cc.pdf" TargetMode="External"/><Relationship Id="rId36" Type="http://schemas.openxmlformats.org/officeDocument/2006/relationships/hyperlink" Target="https://norsegroup.co.uk/wp-content/uploads/2025/03/Q2-Norse-Board-SIGNED-MINUTES-23_24-23.11.23_redacted-67dc362894849.pdf" TargetMode="External"/><Relationship Id="rId10" Type="http://schemas.openxmlformats.org/officeDocument/2006/relationships/hyperlink" Target="https://norsegroup.co.uk/wp-content/uploads/2023/08/business-plan-precis-2023-v8-18.08.23-64df364c9c07f.pdf" TargetMode="External"/><Relationship Id="rId19" Type="http://schemas.openxmlformats.org/officeDocument/2006/relationships/hyperlink" Target="https://norsegroup.co.uk/wp-content/uploads/2020/03/Norse-Group-Supplier-Code-of-Conduct-5e6a0512a734e.pdf" TargetMode="External"/><Relationship Id="rId31" Type="http://schemas.openxmlformats.org/officeDocument/2006/relationships/hyperlink" Target="https://norsegroup.co.uk/wp-content/uploads/2023/03/Q1-2022_23-Norse-Group-Board-Minutes-150922-6419bc1d98897.pdf" TargetMode="External"/><Relationship Id="rId4" Type="http://schemas.openxmlformats.org/officeDocument/2006/relationships/styles" Target="styles.xml"/><Relationship Id="rId9" Type="http://schemas.openxmlformats.org/officeDocument/2006/relationships/hyperlink" Target="https://norsegroup.co.uk/contact-us/" TargetMode="External"/><Relationship Id="rId14" Type="http://schemas.openxmlformats.org/officeDocument/2006/relationships/hyperlink" Target="https://norsegroup.co.uk/privacy-policy/" TargetMode="External"/><Relationship Id="rId22" Type="http://schemas.openxmlformats.org/officeDocument/2006/relationships/hyperlink" Target="https://norsegroup.co.uk/tax-strategy/" TargetMode="External"/><Relationship Id="rId27" Type="http://schemas.openxmlformats.org/officeDocument/2006/relationships/hyperlink" Target="https://norsegroup.co.uk/wp-content/uploads/2023/03/Q1-2021_22-Norse-Group-Board-Minutes-290721-6419bc1d7bfba.pdf" TargetMode="External"/><Relationship Id="rId30" Type="http://schemas.openxmlformats.org/officeDocument/2006/relationships/hyperlink" Target="https://norsegroup.co.uk/wp-content/uploads/2023/03/Q4-2021_22-Norse-Group-Board-Minutes-180522-6419bc1e74a3c.pdf" TargetMode="External"/><Relationship Id="rId35" Type="http://schemas.openxmlformats.org/officeDocument/2006/relationships/hyperlink" Target="https://norsegroup.co.uk/wp-content/uploads/2025/03/Q1-Norse-Board-SIGNED-MINUTES-23_24-31.08.23-redacted_redacted-67dc362859ddc.pdf" TargetMode="External"/><Relationship Id="rId43" Type="http://schemas.openxmlformats.org/officeDocument/2006/relationships/theme" Target="theme/theme1.xml"/><Relationship Id="rId8" Type="http://schemas.openxmlformats.org/officeDocument/2006/relationships/hyperlink" Target="https://norsegroup.co.uk/the-board/" TargetMode="External"/><Relationship Id="rId3" Type="http://schemas.openxmlformats.org/officeDocument/2006/relationships/customXml" Target="../customXml/item3.xml"/><Relationship Id="rId12" Type="http://schemas.openxmlformats.org/officeDocument/2006/relationships/hyperlink" Target="https://norsegroup.co.uk/environmental-social-governance/" TargetMode="External"/><Relationship Id="rId17" Type="http://schemas.openxmlformats.org/officeDocument/2006/relationships/hyperlink" Target="https://norsegroup.co.uk/wp-content/uploads/2025/11/Norse-Group-DEIB-Policy-V1-6914a602716d9.pdf" TargetMode="External"/><Relationship Id="rId25" Type="http://schemas.openxmlformats.org/officeDocument/2006/relationships/hyperlink" Target="https://norsegroup.co.uk/services/" TargetMode="External"/><Relationship Id="rId33" Type="http://schemas.openxmlformats.org/officeDocument/2006/relationships/hyperlink" Target="https://norsegroup.co.uk/wp-content/uploads/2023/05/Norse-Board-23.02.23-Q3_redacted-6475b60e5069b.pdf" TargetMode="External"/><Relationship Id="rId38" Type="http://schemas.openxmlformats.org/officeDocument/2006/relationships/hyperlink" Target="https://norsegroup.co.uk/wp-content/uploads/2025/03/Q4-Norse-Board-SIGNED-MINUTES-.23.24-16.05.24_redacted-67dc3628dd9c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764970953B4EB614B254F5760807" ma:contentTypeVersion="13" ma:contentTypeDescription="Create a new document." ma:contentTypeScope="" ma:versionID="90a76996ba0fb76b4eef5589bd13a00c">
  <xsd:schema xmlns:xsd="http://www.w3.org/2001/XMLSchema" xmlns:xs="http://www.w3.org/2001/XMLSchema" xmlns:p="http://schemas.microsoft.com/office/2006/metadata/properties" xmlns:ns2="208a5b1c-c456-4b91-ab21-732944c57163" xmlns:ns3="d6d8191d-620c-4c2a-a402-8b1698c26922" targetNamespace="http://schemas.microsoft.com/office/2006/metadata/properties" ma:root="true" ma:fieldsID="3dd69b52e9ab745c60b09f9ff9c37008" ns2:_="" ns3:_="">
    <xsd:import namespace="208a5b1c-c456-4b91-ab21-732944c57163"/>
    <xsd:import namespace="d6d8191d-620c-4c2a-a402-8b1698c26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a5b1c-c456-4b91-ab21-732944c57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e3137-7698-4bfb-a697-d0486ac957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8191d-620c-4c2a-a402-8b1698c269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e44db-2236-41d1-ae3f-e4d4aadaf4ce}" ma:internalName="TaxCatchAll" ma:showField="CatchAllData" ma:web="d6d8191d-620c-4c2a-a402-8b1698c2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d8191d-620c-4c2a-a402-8b1698c26922" xsi:nil="true"/>
    <lcf76f155ced4ddcb4097134ff3c332f xmlns="208a5b1c-c456-4b91-ab21-732944c571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4D1ABD-344F-47B9-9E28-C61D7B186BA2}"/>
</file>

<file path=customXml/itemProps2.xml><?xml version="1.0" encoding="utf-8"?>
<ds:datastoreItem xmlns:ds="http://schemas.openxmlformats.org/officeDocument/2006/customXml" ds:itemID="{7EEEDFD4-C13E-4D0E-B670-BF84DDE2D03B}">
  <ds:schemaRefs>
    <ds:schemaRef ds:uri="http://schemas.microsoft.com/sharepoint/v3/contenttype/forms"/>
  </ds:schemaRefs>
</ds:datastoreItem>
</file>

<file path=customXml/itemProps3.xml><?xml version="1.0" encoding="utf-8"?>
<ds:datastoreItem xmlns:ds="http://schemas.openxmlformats.org/officeDocument/2006/customXml" ds:itemID="{C0887489-BEE8-4F94-8D1A-C8DBFCDE72B9}">
  <ds:schemaRefs>
    <ds:schemaRef ds:uri="http://schemas.microsoft.com/office/2006/metadata/properties"/>
    <ds:schemaRef ds:uri="http://schemas.microsoft.com/office/infopath/2007/PartnerControls"/>
    <ds:schemaRef ds:uri="02f22670-bf55-4e2c-8e73-ba013150169b"/>
    <ds:schemaRef ds:uri="115efc1f-9374-4c00-953d-b36a30fe25e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1275</Words>
  <Characters>6877</Characters>
  <Application>Microsoft Office Word</Application>
  <DocSecurity>0</DocSecurity>
  <Lines>180</Lines>
  <Paragraphs>55</Paragraphs>
  <ScaleCrop>false</ScaleCrop>
  <Company>Norse Group Ltd</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Amber</dc:creator>
  <cp:keywords/>
  <dc:description/>
  <cp:lastModifiedBy>Lawrence, Amber</cp:lastModifiedBy>
  <cp:revision>2</cp:revision>
  <dcterms:created xsi:type="dcterms:W3CDTF">2025-12-23T11:39:00Z</dcterms:created>
  <dcterms:modified xsi:type="dcterms:W3CDTF">2025-12-23T11:45:00Z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0x01010094CF764970953B4EB614B254F5760807</vt:lpwstr>
  </property>
  <property fmtid="{D5CDD505-2E9C-101B-9397-08002B2CF9AE}" pid="3" name="MediaServiceImageTags">
    <vt:lpwstr/>
  </property>
  <property fmtid="{D5CDD505-2E9C-101B-9397-08002B2CF9AE}" pid="4" name="Order">
    <vt:r8>25900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